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3FE" w:rsidRPr="004223F0" w:rsidRDefault="007243FE" w:rsidP="004223F0">
      <w:pPr>
        <w:spacing w:after="0" w:line="240" w:lineRule="auto"/>
        <w:jc w:val="center"/>
        <w:rPr>
          <w:rFonts w:cs="Times New Roman"/>
          <w:sz w:val="32"/>
          <w:szCs w:val="32"/>
        </w:rPr>
      </w:pPr>
      <w:bookmarkStart w:id="0" w:name="_GoBack"/>
      <w:bookmarkEnd w:id="0"/>
      <w:r w:rsidRPr="004223F0">
        <w:rPr>
          <w:rFonts w:cs="Times New Roman"/>
          <w:sz w:val="32"/>
          <w:szCs w:val="32"/>
        </w:rPr>
        <w:t>Кръгла маса</w:t>
      </w:r>
    </w:p>
    <w:p w:rsidR="00C34182" w:rsidRPr="004223F0" w:rsidRDefault="007243FE" w:rsidP="004223F0">
      <w:pPr>
        <w:spacing w:after="0" w:line="240" w:lineRule="auto"/>
        <w:jc w:val="center"/>
        <w:rPr>
          <w:rFonts w:cs="Times New Roman"/>
          <w:b/>
          <w:sz w:val="32"/>
          <w:szCs w:val="32"/>
        </w:rPr>
      </w:pPr>
      <w:r w:rsidRPr="004223F0">
        <w:rPr>
          <w:rFonts w:cs="Times New Roman"/>
          <w:b/>
          <w:sz w:val="32"/>
          <w:szCs w:val="32"/>
        </w:rPr>
        <w:t>„Рисковете и заплахите за сигурността и изграждане на интегриран сектор за сигурност“</w:t>
      </w:r>
    </w:p>
    <w:p w:rsidR="007243FE" w:rsidRPr="004223F0" w:rsidRDefault="007243FE" w:rsidP="004223F0">
      <w:pPr>
        <w:spacing w:after="0" w:line="240" w:lineRule="auto"/>
        <w:jc w:val="center"/>
        <w:rPr>
          <w:rFonts w:cs="Times New Roman"/>
          <w:sz w:val="32"/>
          <w:szCs w:val="32"/>
        </w:rPr>
      </w:pPr>
      <w:r w:rsidRPr="004223F0">
        <w:rPr>
          <w:rFonts w:cs="Times New Roman"/>
          <w:sz w:val="32"/>
          <w:szCs w:val="32"/>
        </w:rPr>
        <w:t>30 юни 2016 г.</w:t>
      </w:r>
      <w:r w:rsidR="004223F0">
        <w:rPr>
          <w:rFonts w:cs="Times New Roman"/>
          <w:sz w:val="32"/>
          <w:szCs w:val="32"/>
        </w:rPr>
        <w:t>, 09.30 ч.</w:t>
      </w:r>
    </w:p>
    <w:p w:rsidR="007243FE" w:rsidRPr="004223F0" w:rsidRDefault="004223F0" w:rsidP="004223F0">
      <w:pPr>
        <w:spacing w:after="0" w:line="240" w:lineRule="auto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 xml:space="preserve">гр. София, </w:t>
      </w:r>
      <w:r w:rsidR="007243FE" w:rsidRPr="004223F0">
        <w:rPr>
          <w:rFonts w:cs="Times New Roman"/>
          <w:sz w:val="32"/>
          <w:szCs w:val="32"/>
        </w:rPr>
        <w:t>Централен военен клуб</w:t>
      </w:r>
    </w:p>
    <w:p w:rsidR="007243FE" w:rsidRPr="004223F0" w:rsidRDefault="007243FE" w:rsidP="004223F0">
      <w:pPr>
        <w:spacing w:after="0" w:line="240" w:lineRule="auto"/>
        <w:jc w:val="center"/>
        <w:rPr>
          <w:rFonts w:cs="Times New Roman"/>
          <w:sz w:val="32"/>
          <w:szCs w:val="32"/>
        </w:rPr>
      </w:pPr>
    </w:p>
    <w:p w:rsidR="007243FE" w:rsidRPr="004223F0" w:rsidRDefault="007243FE" w:rsidP="00AB1BF0">
      <w:pPr>
        <w:spacing w:after="0" w:line="240" w:lineRule="auto"/>
        <w:ind w:firstLine="851"/>
        <w:jc w:val="both"/>
        <w:rPr>
          <w:rFonts w:cs="Times New Roman"/>
          <w:i/>
          <w:sz w:val="32"/>
          <w:szCs w:val="32"/>
        </w:rPr>
      </w:pPr>
      <w:r w:rsidRPr="004223F0">
        <w:rPr>
          <w:rFonts w:cs="Times New Roman"/>
          <w:i/>
          <w:sz w:val="32"/>
          <w:szCs w:val="32"/>
        </w:rPr>
        <w:t xml:space="preserve">Изказване </w:t>
      </w:r>
      <w:r w:rsidR="001B0095">
        <w:rPr>
          <w:rFonts w:cs="Times New Roman"/>
          <w:i/>
          <w:sz w:val="32"/>
          <w:szCs w:val="32"/>
        </w:rPr>
        <w:t xml:space="preserve">за откриване на мероприятието </w:t>
      </w:r>
      <w:r w:rsidRPr="004223F0">
        <w:rPr>
          <w:rFonts w:cs="Times New Roman"/>
          <w:i/>
          <w:sz w:val="32"/>
          <w:szCs w:val="32"/>
        </w:rPr>
        <w:t>на заместник-министър председател</w:t>
      </w:r>
      <w:r w:rsidR="004223F0" w:rsidRPr="004223F0">
        <w:rPr>
          <w:rFonts w:cs="Times New Roman"/>
          <w:i/>
          <w:sz w:val="32"/>
          <w:szCs w:val="32"/>
        </w:rPr>
        <w:t>я</w:t>
      </w:r>
      <w:r w:rsidRPr="004223F0">
        <w:rPr>
          <w:rFonts w:cs="Times New Roman"/>
          <w:i/>
          <w:sz w:val="32"/>
          <w:szCs w:val="32"/>
        </w:rPr>
        <w:t xml:space="preserve"> и министър на вътрешните работи на Република България</w:t>
      </w:r>
      <w:r w:rsidR="004223F0" w:rsidRPr="004223F0">
        <w:rPr>
          <w:rFonts w:cs="Times New Roman"/>
          <w:i/>
          <w:sz w:val="32"/>
          <w:szCs w:val="32"/>
        </w:rPr>
        <w:t xml:space="preserve"> - </w:t>
      </w:r>
      <w:r w:rsidRPr="004223F0">
        <w:rPr>
          <w:rFonts w:cs="Times New Roman"/>
          <w:i/>
          <w:sz w:val="32"/>
          <w:szCs w:val="32"/>
        </w:rPr>
        <w:t>г-жа Румяна Бъчварова</w:t>
      </w:r>
    </w:p>
    <w:p w:rsidR="007243FE" w:rsidRPr="004223F0" w:rsidRDefault="007243FE" w:rsidP="00AB1BF0">
      <w:pPr>
        <w:spacing w:after="0" w:line="240" w:lineRule="auto"/>
        <w:ind w:firstLine="851"/>
        <w:jc w:val="both"/>
        <w:rPr>
          <w:rFonts w:cs="Times New Roman"/>
          <w:sz w:val="32"/>
          <w:szCs w:val="32"/>
        </w:rPr>
      </w:pPr>
    </w:p>
    <w:p w:rsidR="004223F0" w:rsidRDefault="004223F0" w:rsidP="007243FE">
      <w:pPr>
        <w:jc w:val="both"/>
        <w:rPr>
          <w:rFonts w:cs="Times New Roman"/>
          <w:sz w:val="32"/>
          <w:szCs w:val="32"/>
        </w:rPr>
      </w:pPr>
    </w:p>
    <w:p w:rsidR="007243FE" w:rsidRPr="004223F0" w:rsidRDefault="007243FE" w:rsidP="004223F0">
      <w:pPr>
        <w:spacing w:after="120" w:line="240" w:lineRule="auto"/>
        <w:ind w:firstLine="851"/>
        <w:jc w:val="both"/>
        <w:rPr>
          <w:rFonts w:cs="Times New Roman"/>
          <w:sz w:val="32"/>
          <w:szCs w:val="32"/>
        </w:rPr>
      </w:pPr>
      <w:r w:rsidRPr="004223F0">
        <w:rPr>
          <w:rFonts w:cs="Times New Roman"/>
          <w:sz w:val="32"/>
          <w:szCs w:val="32"/>
        </w:rPr>
        <w:t>УВАЖАЕМИ ДАМИ И ГОСПОДА,</w:t>
      </w:r>
    </w:p>
    <w:p w:rsidR="00AD7B61" w:rsidRDefault="00AD7B61" w:rsidP="00AD7B61">
      <w:pPr>
        <w:spacing w:after="120" w:line="240" w:lineRule="auto"/>
        <w:ind w:firstLine="851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Средата за сигурност значително се промени и тенденциите са към непрекъснато усложняване. Задълбочава</w:t>
      </w:r>
      <w:r w:rsidRPr="004223F0">
        <w:rPr>
          <w:rFonts w:cs="Times New Roman"/>
          <w:sz w:val="32"/>
          <w:szCs w:val="32"/>
        </w:rPr>
        <w:t xml:space="preserve"> се нестабилността</w:t>
      </w:r>
      <w:r>
        <w:rPr>
          <w:rFonts w:cs="Times New Roman"/>
          <w:sz w:val="32"/>
          <w:szCs w:val="32"/>
        </w:rPr>
        <w:t xml:space="preserve"> в глобален и регионален мащаб, вследствие на което </w:t>
      </w:r>
      <w:r w:rsidRPr="004223F0">
        <w:rPr>
          <w:rFonts w:cs="Times New Roman"/>
          <w:sz w:val="32"/>
          <w:szCs w:val="32"/>
        </w:rPr>
        <w:t>възник</w:t>
      </w:r>
      <w:r>
        <w:rPr>
          <w:rFonts w:cs="Times New Roman"/>
          <w:sz w:val="32"/>
          <w:szCs w:val="32"/>
        </w:rPr>
        <w:t>ват</w:t>
      </w:r>
      <w:r w:rsidRPr="004223F0">
        <w:rPr>
          <w:rFonts w:cs="Times New Roman"/>
          <w:sz w:val="32"/>
          <w:szCs w:val="32"/>
        </w:rPr>
        <w:t xml:space="preserve"> нови конфликти по южните и югоизточните граници на </w:t>
      </w:r>
      <w:r w:rsidRPr="005D5117">
        <w:rPr>
          <w:rFonts w:cs="Times New Roman"/>
          <w:sz w:val="32"/>
          <w:szCs w:val="32"/>
        </w:rPr>
        <w:t>Европейски</w:t>
      </w:r>
      <w:r>
        <w:rPr>
          <w:rFonts w:cs="Times New Roman"/>
          <w:sz w:val="32"/>
          <w:szCs w:val="32"/>
        </w:rPr>
        <w:t>я</w:t>
      </w:r>
      <w:r w:rsidRPr="005D5117">
        <w:rPr>
          <w:rFonts w:cs="Times New Roman"/>
          <w:sz w:val="32"/>
          <w:szCs w:val="32"/>
        </w:rPr>
        <w:t xml:space="preserve"> съюз </w:t>
      </w:r>
      <w:r w:rsidRPr="004223F0">
        <w:rPr>
          <w:rFonts w:cs="Times New Roman"/>
          <w:sz w:val="32"/>
          <w:szCs w:val="32"/>
        </w:rPr>
        <w:t>и НАТО. Изправихме се пред най-сериозното влошаване на отношенията между Русия и западните държави след края на Студената война. Предстои ни справяне с предизвикателствата на демографската промяна в рамките на ЕС, обусловен</w:t>
      </w:r>
      <w:r>
        <w:rPr>
          <w:rFonts w:cs="Times New Roman"/>
          <w:sz w:val="32"/>
          <w:szCs w:val="32"/>
        </w:rPr>
        <w:t>а</w:t>
      </w:r>
      <w:r w:rsidRPr="004223F0">
        <w:rPr>
          <w:rFonts w:cs="Times New Roman"/>
          <w:sz w:val="32"/>
          <w:szCs w:val="32"/>
        </w:rPr>
        <w:t xml:space="preserve"> от застаряването на населението и огромния брой мигранти. В момента сме свидетели на един нехомогенен и дестабилизиран Европейски съюз</w:t>
      </w:r>
      <w:r w:rsidR="004C108C">
        <w:rPr>
          <w:rFonts w:cs="Times New Roman"/>
          <w:sz w:val="32"/>
          <w:szCs w:val="32"/>
        </w:rPr>
        <w:t>,</w:t>
      </w:r>
      <w:r>
        <w:rPr>
          <w:rFonts w:cs="Times New Roman"/>
          <w:sz w:val="32"/>
          <w:szCs w:val="32"/>
        </w:rPr>
        <w:t xml:space="preserve"> още повече след резултатите от референдума във Великобритания за излизане на страната от Европейския съюз.</w:t>
      </w:r>
    </w:p>
    <w:p w:rsidR="00AD7B61" w:rsidRDefault="00AD7B61" w:rsidP="00AD7B61">
      <w:pPr>
        <w:spacing w:after="120" w:line="240" w:lineRule="auto"/>
        <w:ind w:firstLine="851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 xml:space="preserve">Не можем да не отбележим и възникващата глобална криза, </w:t>
      </w:r>
      <w:r w:rsidR="004C108C">
        <w:rPr>
          <w:rFonts w:cs="Times New Roman"/>
          <w:sz w:val="32"/>
          <w:szCs w:val="32"/>
        </w:rPr>
        <w:t xml:space="preserve">определена от </w:t>
      </w:r>
      <w:r>
        <w:rPr>
          <w:rFonts w:cs="Times New Roman"/>
          <w:sz w:val="32"/>
          <w:szCs w:val="32"/>
        </w:rPr>
        <w:t>процеси</w:t>
      </w:r>
      <w:r w:rsidR="004C108C">
        <w:rPr>
          <w:rFonts w:cs="Times New Roman"/>
          <w:sz w:val="32"/>
          <w:szCs w:val="32"/>
        </w:rPr>
        <w:t>те</w:t>
      </w:r>
      <w:r>
        <w:rPr>
          <w:rFonts w:cs="Times New Roman"/>
          <w:sz w:val="32"/>
          <w:szCs w:val="32"/>
        </w:rPr>
        <w:t xml:space="preserve"> в света</w:t>
      </w:r>
      <w:r w:rsidR="004C108C">
        <w:rPr>
          <w:rFonts w:cs="Times New Roman"/>
          <w:sz w:val="32"/>
          <w:szCs w:val="32"/>
        </w:rPr>
        <w:t>,</w:t>
      </w:r>
      <w:r>
        <w:rPr>
          <w:rFonts w:cs="Times New Roman"/>
          <w:sz w:val="32"/>
          <w:szCs w:val="32"/>
        </w:rPr>
        <w:t xml:space="preserve"> </w:t>
      </w:r>
      <w:r w:rsidR="004C108C">
        <w:rPr>
          <w:rFonts w:cs="Times New Roman"/>
          <w:sz w:val="32"/>
          <w:szCs w:val="32"/>
        </w:rPr>
        <w:t>свързани с</w:t>
      </w:r>
      <w:r>
        <w:rPr>
          <w:rFonts w:cs="Times New Roman"/>
          <w:sz w:val="32"/>
          <w:szCs w:val="32"/>
        </w:rPr>
        <w:t xml:space="preserve"> неравномерното разпределение на ресурсите на планетата и необходимостта от промяната на парадигмата за съвместното съществуване на човечеството. </w:t>
      </w:r>
      <w:r w:rsidRPr="004223F0">
        <w:rPr>
          <w:rFonts w:cs="Times New Roman"/>
          <w:sz w:val="32"/>
          <w:szCs w:val="32"/>
        </w:rPr>
        <w:t xml:space="preserve"> </w:t>
      </w:r>
    </w:p>
    <w:p w:rsidR="00AD7B61" w:rsidRPr="004223F0" w:rsidRDefault="00F76459" w:rsidP="00AD7B61">
      <w:pPr>
        <w:spacing w:after="120" w:line="240" w:lineRule="auto"/>
        <w:ind w:firstLine="851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В с</w:t>
      </w:r>
      <w:r w:rsidR="00AD7B61">
        <w:rPr>
          <w:rFonts w:cs="Times New Roman"/>
          <w:sz w:val="32"/>
          <w:szCs w:val="32"/>
        </w:rPr>
        <w:t>ложните условия</w:t>
      </w:r>
      <w:r>
        <w:rPr>
          <w:rFonts w:cs="Times New Roman"/>
          <w:sz w:val="32"/>
          <w:szCs w:val="32"/>
        </w:rPr>
        <w:t xml:space="preserve"> на</w:t>
      </w:r>
      <w:r w:rsidR="00AD7B61">
        <w:rPr>
          <w:rFonts w:cs="Times New Roman"/>
          <w:sz w:val="32"/>
          <w:szCs w:val="32"/>
        </w:rPr>
        <w:t xml:space="preserve"> съществува</w:t>
      </w:r>
      <w:r>
        <w:rPr>
          <w:rFonts w:cs="Times New Roman"/>
          <w:sz w:val="32"/>
          <w:szCs w:val="32"/>
        </w:rPr>
        <w:t>не на</w:t>
      </w:r>
      <w:r w:rsidR="00AD7B61">
        <w:rPr>
          <w:rFonts w:cs="Times New Roman"/>
          <w:sz w:val="32"/>
          <w:szCs w:val="32"/>
        </w:rPr>
        <w:t xml:space="preserve"> нашето общество</w:t>
      </w:r>
      <w:r>
        <w:rPr>
          <w:rFonts w:cs="Times New Roman"/>
          <w:sz w:val="32"/>
          <w:szCs w:val="32"/>
        </w:rPr>
        <w:t>,</w:t>
      </w:r>
      <w:r w:rsidR="00AD7B61">
        <w:rPr>
          <w:rFonts w:cs="Times New Roman"/>
          <w:sz w:val="32"/>
          <w:szCs w:val="32"/>
        </w:rPr>
        <w:t xml:space="preserve"> </w:t>
      </w:r>
      <w:r w:rsidR="00223905">
        <w:rPr>
          <w:rFonts w:cs="Times New Roman"/>
          <w:sz w:val="32"/>
          <w:szCs w:val="32"/>
        </w:rPr>
        <w:t>заплахите за сигурността станаха многопластови и добиха съдържанието на хибридни заплахи. Те са свързани с и</w:t>
      </w:r>
      <w:r w:rsidR="00AD7B61" w:rsidRPr="004223F0">
        <w:rPr>
          <w:rFonts w:cs="Times New Roman"/>
          <w:sz w:val="32"/>
          <w:szCs w:val="32"/>
        </w:rPr>
        <w:t>зползва</w:t>
      </w:r>
      <w:r w:rsidR="00223905">
        <w:rPr>
          <w:rFonts w:cs="Times New Roman"/>
          <w:sz w:val="32"/>
          <w:szCs w:val="32"/>
        </w:rPr>
        <w:t xml:space="preserve">не на </w:t>
      </w:r>
      <w:r w:rsidR="00AD7B61" w:rsidRPr="004223F0">
        <w:rPr>
          <w:rFonts w:cs="Times New Roman"/>
          <w:sz w:val="32"/>
          <w:szCs w:val="32"/>
        </w:rPr>
        <w:t>различни средства като п</w:t>
      </w:r>
      <w:r w:rsidR="00356EC1">
        <w:rPr>
          <w:rFonts w:cs="Times New Roman"/>
          <w:sz w:val="32"/>
          <w:szCs w:val="32"/>
        </w:rPr>
        <w:t>ропаганда, дезинформация, кибер-</w:t>
      </w:r>
      <w:r w:rsidR="00AD7B61" w:rsidRPr="004223F0">
        <w:rPr>
          <w:rFonts w:cs="Times New Roman"/>
          <w:sz w:val="32"/>
          <w:szCs w:val="32"/>
        </w:rPr>
        <w:t>атаки, използване на организираната престъпност, икономически и политически натиск. Всички те водят до дестабилизиране на социално-</w:t>
      </w:r>
      <w:r w:rsidR="00AD7B61" w:rsidRPr="004223F0">
        <w:rPr>
          <w:rFonts w:cs="Times New Roman"/>
          <w:sz w:val="32"/>
          <w:szCs w:val="32"/>
        </w:rPr>
        <w:lastRenderedPageBreak/>
        <w:t>политическите и икономическите компоненти на обществото ни. Това са нови елементи на средата за сигурност, които не са отразени в достатъчна степен или липсват в Стратегията за национална сигурност. Това обуславя необходимостта от периодични прегледи и осъвременяване на стратегическите документи</w:t>
      </w:r>
      <w:r w:rsidR="00AD7B61">
        <w:rPr>
          <w:rFonts w:cs="Times New Roman"/>
          <w:sz w:val="32"/>
          <w:szCs w:val="32"/>
        </w:rPr>
        <w:t xml:space="preserve"> в областта на сигурността.</w:t>
      </w:r>
    </w:p>
    <w:p w:rsidR="00AD7B61" w:rsidRDefault="00223905" w:rsidP="004223F0">
      <w:pPr>
        <w:spacing w:after="120" w:line="240" w:lineRule="auto"/>
        <w:ind w:firstLine="851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 xml:space="preserve">Правителството предприе редица стратегически и оперативни действия за противодействие на основните заплахи за националната сигурност. </w:t>
      </w:r>
    </w:p>
    <w:p w:rsidR="00223905" w:rsidRDefault="00223905" w:rsidP="004223F0">
      <w:pPr>
        <w:spacing w:after="120" w:line="240" w:lineRule="auto"/>
        <w:ind w:firstLine="851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 xml:space="preserve">Приета бе Стратегия за противодействие на радикализацията и тероризма и план за нейното изпълнение. </w:t>
      </w:r>
    </w:p>
    <w:p w:rsidR="00223905" w:rsidRDefault="00223905" w:rsidP="004223F0">
      <w:pPr>
        <w:spacing w:after="120" w:line="240" w:lineRule="auto"/>
        <w:ind w:firstLine="851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Разработен е и е приет национален план за противодействие на тероризма. Планът бе проверен в условията на пълномащабно учение, проведено през м. март тази година.</w:t>
      </w:r>
    </w:p>
    <w:p w:rsidR="00223905" w:rsidRDefault="00223905" w:rsidP="004223F0">
      <w:pPr>
        <w:spacing w:after="120" w:line="240" w:lineRule="auto"/>
        <w:ind w:firstLine="851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 xml:space="preserve">Създадена беше организация за изготвяне на планове за противодействие на тероризма от всички компетентни министерства и ведомства, както и от областите и общините. Стратегическите обекти и обектите с масово пребиваване на хора разработиха конкретни мерки за противодействие на тероризма. </w:t>
      </w:r>
      <w:r w:rsidRPr="00005E8A">
        <w:rPr>
          <w:rFonts w:cs="Times New Roman"/>
          <w:sz w:val="32"/>
          <w:szCs w:val="32"/>
        </w:rPr>
        <w:t>Към момента всички тези планове са разработени и съгласувани с МВР и ДАНС</w:t>
      </w:r>
      <w:r>
        <w:rPr>
          <w:rFonts w:cs="Times New Roman"/>
          <w:sz w:val="32"/>
          <w:szCs w:val="32"/>
        </w:rPr>
        <w:t>, като с това се създаде система от мерки, които гарантират по-добро реагиране и координация при противодействието и овладяването на последствията от тероризъм.</w:t>
      </w:r>
    </w:p>
    <w:p w:rsidR="00223905" w:rsidRDefault="00223905" w:rsidP="004223F0">
      <w:pPr>
        <w:spacing w:after="120" w:line="240" w:lineRule="auto"/>
        <w:ind w:firstLine="851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Разработен е проект на закон за противодействие на тероризма, чието обществено обсъждане приключи и той ще бъде внесен в Народното събрание.</w:t>
      </w:r>
    </w:p>
    <w:p w:rsidR="00223905" w:rsidRDefault="009B0A4B" w:rsidP="004223F0">
      <w:pPr>
        <w:spacing w:after="120" w:line="240" w:lineRule="auto"/>
        <w:ind w:firstLine="851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Изготвени са проекти на Национални стратегии за Кибер сигурност „Кибер устойчива България 2020“  и за противодействие на хибридния модел за водене на война.</w:t>
      </w:r>
      <w:r w:rsidR="00223905">
        <w:rPr>
          <w:rFonts w:cs="Times New Roman"/>
          <w:sz w:val="32"/>
          <w:szCs w:val="32"/>
        </w:rPr>
        <w:t xml:space="preserve"> </w:t>
      </w:r>
    </w:p>
    <w:p w:rsidR="009B0A4B" w:rsidRDefault="009B0A4B" w:rsidP="004223F0">
      <w:pPr>
        <w:spacing w:after="120" w:line="240" w:lineRule="auto"/>
        <w:ind w:firstLine="851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Всички тези стъпки на базата на приетия Закон за функциониране на системата за национална сигурност са последователни действия</w:t>
      </w:r>
      <w:r w:rsidR="00356EC1">
        <w:rPr>
          <w:rFonts w:cs="Times New Roman"/>
          <w:sz w:val="32"/>
          <w:szCs w:val="32"/>
        </w:rPr>
        <w:t>,</w:t>
      </w:r>
      <w:r>
        <w:rPr>
          <w:rFonts w:cs="Times New Roman"/>
          <w:sz w:val="32"/>
          <w:szCs w:val="32"/>
        </w:rPr>
        <w:t xml:space="preserve"> водещи към изграждане на интегрирана система за сигурност в Р България.</w:t>
      </w:r>
    </w:p>
    <w:p w:rsidR="00BE6647" w:rsidRPr="004223F0" w:rsidRDefault="009B0A4B" w:rsidP="004223F0">
      <w:pPr>
        <w:spacing w:after="120" w:line="240" w:lineRule="auto"/>
        <w:ind w:firstLine="851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Анализът на съвременните заплахи за сигурността в</w:t>
      </w:r>
      <w:r w:rsidR="00B7125E" w:rsidRPr="004223F0">
        <w:rPr>
          <w:rFonts w:cs="Times New Roman"/>
          <w:sz w:val="32"/>
          <w:szCs w:val="32"/>
        </w:rPr>
        <w:t xml:space="preserve"> </w:t>
      </w:r>
      <w:r>
        <w:rPr>
          <w:rFonts w:cs="Times New Roman"/>
          <w:sz w:val="32"/>
          <w:szCs w:val="32"/>
        </w:rPr>
        <w:t>условията на</w:t>
      </w:r>
      <w:r w:rsidR="00B7125E" w:rsidRPr="004223F0">
        <w:rPr>
          <w:rFonts w:cs="Times New Roman"/>
          <w:sz w:val="32"/>
          <w:szCs w:val="32"/>
        </w:rPr>
        <w:t xml:space="preserve"> динамичн</w:t>
      </w:r>
      <w:r>
        <w:rPr>
          <w:rFonts w:cs="Times New Roman"/>
          <w:sz w:val="32"/>
          <w:szCs w:val="32"/>
        </w:rPr>
        <w:t>ост и</w:t>
      </w:r>
      <w:r w:rsidR="0026618E" w:rsidRPr="004223F0">
        <w:rPr>
          <w:rFonts w:cs="Times New Roman"/>
          <w:sz w:val="32"/>
          <w:szCs w:val="32"/>
        </w:rPr>
        <w:t xml:space="preserve"> комплексн</w:t>
      </w:r>
      <w:r>
        <w:rPr>
          <w:rFonts w:cs="Times New Roman"/>
          <w:sz w:val="32"/>
          <w:szCs w:val="32"/>
        </w:rPr>
        <w:t>ост</w:t>
      </w:r>
      <w:r w:rsidR="0026618E" w:rsidRPr="004223F0">
        <w:rPr>
          <w:rFonts w:cs="Times New Roman"/>
          <w:sz w:val="32"/>
          <w:szCs w:val="32"/>
        </w:rPr>
        <w:t xml:space="preserve"> </w:t>
      </w:r>
      <w:r>
        <w:rPr>
          <w:rFonts w:cs="Times New Roman"/>
          <w:sz w:val="32"/>
          <w:szCs w:val="32"/>
        </w:rPr>
        <w:t xml:space="preserve">извежда като неефективно </w:t>
      </w:r>
      <w:r w:rsidR="00124C3A">
        <w:rPr>
          <w:rFonts w:cs="Times New Roman"/>
          <w:sz w:val="32"/>
          <w:szCs w:val="32"/>
        </w:rPr>
        <w:t>изгражда</w:t>
      </w:r>
      <w:r>
        <w:rPr>
          <w:rFonts w:cs="Times New Roman"/>
          <w:sz w:val="32"/>
          <w:szCs w:val="32"/>
        </w:rPr>
        <w:t xml:space="preserve">нето </w:t>
      </w:r>
      <w:r>
        <w:rPr>
          <w:rFonts w:cs="Times New Roman"/>
          <w:sz w:val="32"/>
          <w:szCs w:val="32"/>
        </w:rPr>
        <w:lastRenderedPageBreak/>
        <w:t>на</w:t>
      </w:r>
      <w:r w:rsidR="00B7125E" w:rsidRPr="004223F0">
        <w:rPr>
          <w:rFonts w:cs="Times New Roman"/>
          <w:sz w:val="32"/>
          <w:szCs w:val="32"/>
        </w:rPr>
        <w:t xml:space="preserve"> системи за сигурност, </w:t>
      </w:r>
      <w:r w:rsidR="00124C3A">
        <w:rPr>
          <w:rFonts w:cs="Times New Roman"/>
          <w:sz w:val="32"/>
          <w:szCs w:val="32"/>
        </w:rPr>
        <w:t xml:space="preserve">базирани на </w:t>
      </w:r>
      <w:r w:rsidR="00B7125E" w:rsidRPr="004223F0">
        <w:rPr>
          <w:rFonts w:cs="Times New Roman"/>
          <w:sz w:val="32"/>
          <w:szCs w:val="32"/>
        </w:rPr>
        <w:t>конкретн</w:t>
      </w:r>
      <w:r w:rsidR="00124C3A">
        <w:rPr>
          <w:rFonts w:cs="Times New Roman"/>
          <w:sz w:val="32"/>
          <w:szCs w:val="32"/>
        </w:rPr>
        <w:t>а</w:t>
      </w:r>
      <w:r w:rsidR="00B7125E" w:rsidRPr="004223F0">
        <w:rPr>
          <w:rFonts w:cs="Times New Roman"/>
          <w:sz w:val="32"/>
          <w:szCs w:val="32"/>
        </w:rPr>
        <w:t xml:space="preserve"> заплах</w:t>
      </w:r>
      <w:r w:rsidR="00124C3A">
        <w:rPr>
          <w:rFonts w:cs="Times New Roman"/>
          <w:sz w:val="32"/>
          <w:szCs w:val="32"/>
        </w:rPr>
        <w:t>а</w:t>
      </w:r>
      <w:r w:rsidR="00B7125E" w:rsidRPr="004223F0">
        <w:rPr>
          <w:rFonts w:cs="Times New Roman"/>
          <w:sz w:val="32"/>
          <w:szCs w:val="32"/>
        </w:rPr>
        <w:t xml:space="preserve">. </w:t>
      </w:r>
      <w:r w:rsidR="0026618E" w:rsidRPr="004223F0">
        <w:rPr>
          <w:rFonts w:cs="Times New Roman"/>
          <w:sz w:val="32"/>
          <w:szCs w:val="32"/>
        </w:rPr>
        <w:t xml:space="preserve">Пред нас стои предизвикателството да изградим една модерна, интегрирана </w:t>
      </w:r>
      <w:r w:rsidR="008A33DD">
        <w:rPr>
          <w:rFonts w:cs="Times New Roman"/>
          <w:sz w:val="32"/>
          <w:szCs w:val="32"/>
        </w:rPr>
        <w:t xml:space="preserve">национална </w:t>
      </w:r>
      <w:r w:rsidR="0026618E" w:rsidRPr="004223F0">
        <w:rPr>
          <w:rFonts w:cs="Times New Roman"/>
          <w:sz w:val="32"/>
          <w:szCs w:val="32"/>
        </w:rPr>
        <w:t xml:space="preserve">система за сигурност, </w:t>
      </w:r>
      <w:r w:rsidR="00B7125E" w:rsidRPr="004223F0">
        <w:rPr>
          <w:rFonts w:cs="Times New Roman"/>
          <w:sz w:val="32"/>
          <w:szCs w:val="32"/>
        </w:rPr>
        <w:t xml:space="preserve">която да </w:t>
      </w:r>
      <w:r>
        <w:rPr>
          <w:rFonts w:cs="Times New Roman"/>
          <w:sz w:val="32"/>
          <w:szCs w:val="32"/>
        </w:rPr>
        <w:t>осигури</w:t>
      </w:r>
      <w:r w:rsidR="00B7125E" w:rsidRPr="004223F0">
        <w:rPr>
          <w:rFonts w:cs="Times New Roman"/>
          <w:sz w:val="32"/>
          <w:szCs w:val="32"/>
        </w:rPr>
        <w:t xml:space="preserve"> високо ниво на коорд</w:t>
      </w:r>
      <w:r w:rsidR="0026618E" w:rsidRPr="004223F0">
        <w:rPr>
          <w:rFonts w:cs="Times New Roman"/>
          <w:sz w:val="32"/>
          <w:szCs w:val="32"/>
        </w:rPr>
        <w:t>инираност в сектора, ефективно използване</w:t>
      </w:r>
      <w:r w:rsidR="00B7125E" w:rsidRPr="004223F0">
        <w:rPr>
          <w:rFonts w:cs="Times New Roman"/>
          <w:sz w:val="32"/>
          <w:szCs w:val="32"/>
        </w:rPr>
        <w:t xml:space="preserve"> </w:t>
      </w:r>
      <w:r w:rsidR="0026618E" w:rsidRPr="004223F0">
        <w:rPr>
          <w:rFonts w:cs="Times New Roman"/>
          <w:sz w:val="32"/>
          <w:szCs w:val="32"/>
        </w:rPr>
        <w:t>на</w:t>
      </w:r>
      <w:r w:rsidR="00B7125E" w:rsidRPr="004223F0">
        <w:rPr>
          <w:rFonts w:cs="Times New Roman"/>
          <w:sz w:val="32"/>
          <w:szCs w:val="32"/>
        </w:rPr>
        <w:t xml:space="preserve"> ресурсите и способностите на отделните </w:t>
      </w:r>
      <w:r w:rsidR="008A33DD">
        <w:rPr>
          <w:rFonts w:cs="Times New Roman"/>
          <w:sz w:val="32"/>
          <w:szCs w:val="32"/>
        </w:rPr>
        <w:t>елементи</w:t>
      </w:r>
      <w:r w:rsidR="00B7125E" w:rsidRPr="004223F0">
        <w:rPr>
          <w:rFonts w:cs="Times New Roman"/>
          <w:sz w:val="32"/>
          <w:szCs w:val="32"/>
        </w:rPr>
        <w:t xml:space="preserve"> на системата.</w:t>
      </w:r>
      <w:r w:rsidR="0026618E" w:rsidRPr="004223F0">
        <w:rPr>
          <w:rFonts w:cs="Times New Roman"/>
          <w:sz w:val="32"/>
          <w:szCs w:val="32"/>
        </w:rPr>
        <w:t xml:space="preserve"> Тя трябва да осигурява </w:t>
      </w:r>
      <w:r w:rsidR="008A2E70" w:rsidRPr="004223F0">
        <w:rPr>
          <w:rFonts w:cs="Times New Roman"/>
          <w:sz w:val="32"/>
          <w:szCs w:val="32"/>
        </w:rPr>
        <w:t xml:space="preserve">не само своевременен </w:t>
      </w:r>
      <w:r w:rsidR="003C6866">
        <w:rPr>
          <w:rFonts w:cs="Times New Roman"/>
          <w:sz w:val="32"/>
          <w:szCs w:val="32"/>
        </w:rPr>
        <w:t xml:space="preserve">и адекватен </w:t>
      </w:r>
      <w:r w:rsidR="008A2E70" w:rsidRPr="004223F0">
        <w:rPr>
          <w:rFonts w:cs="Times New Roman"/>
          <w:sz w:val="32"/>
          <w:szCs w:val="32"/>
        </w:rPr>
        <w:t xml:space="preserve">отговор на съвременните заплахи, но и </w:t>
      </w:r>
      <w:r w:rsidR="0026618E" w:rsidRPr="004223F0">
        <w:rPr>
          <w:rFonts w:cs="Times New Roman"/>
          <w:sz w:val="32"/>
          <w:szCs w:val="32"/>
        </w:rPr>
        <w:t xml:space="preserve">да </w:t>
      </w:r>
      <w:r w:rsidR="003B76C0" w:rsidRPr="004223F0">
        <w:rPr>
          <w:rFonts w:cs="Times New Roman"/>
          <w:sz w:val="32"/>
          <w:szCs w:val="32"/>
        </w:rPr>
        <w:t xml:space="preserve">бъде разпознаваема като </w:t>
      </w:r>
      <w:r w:rsidR="000673F1" w:rsidRPr="004223F0">
        <w:rPr>
          <w:rFonts w:cs="Times New Roman"/>
          <w:sz w:val="32"/>
          <w:szCs w:val="32"/>
        </w:rPr>
        <w:t>солидна,</w:t>
      </w:r>
      <w:r w:rsidR="008A2E70" w:rsidRPr="004223F0">
        <w:rPr>
          <w:rFonts w:cs="Times New Roman"/>
          <w:sz w:val="32"/>
          <w:szCs w:val="32"/>
        </w:rPr>
        <w:t xml:space="preserve"> ефективна</w:t>
      </w:r>
      <w:r w:rsidR="000673F1" w:rsidRPr="004223F0">
        <w:rPr>
          <w:rFonts w:cs="Times New Roman"/>
          <w:sz w:val="32"/>
          <w:szCs w:val="32"/>
        </w:rPr>
        <w:t xml:space="preserve"> и</w:t>
      </w:r>
      <w:r w:rsidR="008A2E70" w:rsidRPr="004223F0">
        <w:rPr>
          <w:rFonts w:cs="Times New Roman"/>
          <w:sz w:val="32"/>
          <w:szCs w:val="32"/>
        </w:rPr>
        <w:t xml:space="preserve"> </w:t>
      </w:r>
      <w:r w:rsidR="000673F1" w:rsidRPr="004223F0">
        <w:rPr>
          <w:rFonts w:cs="Times New Roman"/>
          <w:sz w:val="32"/>
          <w:szCs w:val="32"/>
        </w:rPr>
        <w:t>трудно преодолима от външни опити за намеса</w:t>
      </w:r>
      <w:r w:rsidR="003C6866">
        <w:rPr>
          <w:rFonts w:cs="Times New Roman"/>
          <w:sz w:val="32"/>
          <w:szCs w:val="32"/>
        </w:rPr>
        <w:t xml:space="preserve">. </w:t>
      </w:r>
      <w:r w:rsidR="000673F1" w:rsidRPr="004223F0">
        <w:rPr>
          <w:rFonts w:cs="Times New Roman"/>
          <w:sz w:val="32"/>
          <w:szCs w:val="32"/>
        </w:rPr>
        <w:t>Целесъобразно е създаване</w:t>
      </w:r>
      <w:r w:rsidR="003C6866">
        <w:rPr>
          <w:rFonts w:cs="Times New Roman"/>
          <w:sz w:val="32"/>
          <w:szCs w:val="32"/>
        </w:rPr>
        <w:t>то</w:t>
      </w:r>
      <w:r w:rsidR="00443831" w:rsidRPr="004223F0">
        <w:rPr>
          <w:rFonts w:cs="Times New Roman"/>
          <w:sz w:val="32"/>
          <w:szCs w:val="32"/>
        </w:rPr>
        <w:t xml:space="preserve"> на интегриран модел система за сигурност </w:t>
      </w:r>
      <w:r w:rsidR="00443831" w:rsidRPr="002264F0">
        <w:rPr>
          <w:rFonts w:cs="Times New Roman"/>
          <w:sz w:val="32"/>
          <w:szCs w:val="32"/>
        </w:rPr>
        <w:t>с отделни специфични фокусни точки за изграждане на способности за реагиране на конкретни заплахи</w:t>
      </w:r>
      <w:r w:rsidR="009668CC" w:rsidRPr="002264F0">
        <w:rPr>
          <w:rFonts w:cs="Times New Roman"/>
          <w:sz w:val="32"/>
          <w:szCs w:val="32"/>
        </w:rPr>
        <w:t xml:space="preserve">. </w:t>
      </w:r>
      <w:r w:rsidR="009668CC" w:rsidRPr="004223F0">
        <w:rPr>
          <w:rFonts w:cs="Times New Roman"/>
          <w:sz w:val="32"/>
          <w:szCs w:val="32"/>
        </w:rPr>
        <w:t>Тя трябва да се основава на следните принципи:</w:t>
      </w:r>
      <w:r w:rsidR="004D6447" w:rsidRPr="004223F0">
        <w:rPr>
          <w:rFonts w:cs="Times New Roman"/>
          <w:sz w:val="32"/>
          <w:szCs w:val="32"/>
        </w:rPr>
        <w:t xml:space="preserve"> интегрирани информационни системи, високо ниво на подготовка на </w:t>
      </w:r>
      <w:r w:rsidR="000673F1" w:rsidRPr="004223F0">
        <w:rPr>
          <w:rFonts w:cs="Times New Roman"/>
          <w:sz w:val="32"/>
          <w:szCs w:val="32"/>
        </w:rPr>
        <w:t xml:space="preserve">експертите и </w:t>
      </w:r>
      <w:r w:rsidR="004D6447" w:rsidRPr="004223F0">
        <w:rPr>
          <w:rFonts w:cs="Times New Roman"/>
          <w:sz w:val="32"/>
          <w:szCs w:val="32"/>
        </w:rPr>
        <w:t xml:space="preserve">развитие на специфична експертиза, </w:t>
      </w:r>
      <w:r w:rsidR="000673F1" w:rsidRPr="004223F0">
        <w:rPr>
          <w:rFonts w:cs="Times New Roman"/>
          <w:sz w:val="32"/>
          <w:szCs w:val="32"/>
        </w:rPr>
        <w:t>обединяване</w:t>
      </w:r>
      <w:r w:rsidR="004D6447" w:rsidRPr="004223F0">
        <w:rPr>
          <w:rFonts w:cs="Times New Roman"/>
          <w:sz w:val="32"/>
          <w:szCs w:val="32"/>
        </w:rPr>
        <w:t xml:space="preserve"> на органи и структури за управление, изграждане на национален експертен </w:t>
      </w:r>
      <w:r>
        <w:rPr>
          <w:rFonts w:cs="Times New Roman"/>
          <w:sz w:val="32"/>
          <w:szCs w:val="32"/>
        </w:rPr>
        <w:t xml:space="preserve">и научен </w:t>
      </w:r>
      <w:r w:rsidR="004D6447" w:rsidRPr="004223F0">
        <w:rPr>
          <w:rFonts w:cs="Times New Roman"/>
          <w:sz w:val="32"/>
          <w:szCs w:val="32"/>
        </w:rPr>
        <w:t>съвет и приемане на единни ст</w:t>
      </w:r>
      <w:r w:rsidR="003C6866">
        <w:rPr>
          <w:rFonts w:cs="Times New Roman"/>
          <w:sz w:val="32"/>
          <w:szCs w:val="32"/>
        </w:rPr>
        <w:t>андарти за подготовка и обучение</w:t>
      </w:r>
      <w:r w:rsidR="004D6447" w:rsidRPr="004223F0">
        <w:rPr>
          <w:rFonts w:cs="Times New Roman"/>
          <w:sz w:val="32"/>
          <w:szCs w:val="32"/>
        </w:rPr>
        <w:t xml:space="preserve"> в сектора </w:t>
      </w:r>
      <w:r w:rsidR="002D2ADA">
        <w:rPr>
          <w:rFonts w:cs="Times New Roman"/>
          <w:sz w:val="32"/>
          <w:szCs w:val="32"/>
        </w:rPr>
        <w:t>„С</w:t>
      </w:r>
      <w:r w:rsidR="004D6447" w:rsidRPr="004223F0">
        <w:rPr>
          <w:rFonts w:cs="Times New Roman"/>
          <w:sz w:val="32"/>
          <w:szCs w:val="32"/>
        </w:rPr>
        <w:t>игурност</w:t>
      </w:r>
      <w:r w:rsidR="002D2ADA">
        <w:rPr>
          <w:rFonts w:cs="Times New Roman"/>
          <w:sz w:val="32"/>
          <w:szCs w:val="32"/>
        </w:rPr>
        <w:t>“</w:t>
      </w:r>
      <w:r w:rsidR="004D6447" w:rsidRPr="004223F0">
        <w:rPr>
          <w:rFonts w:cs="Times New Roman"/>
          <w:sz w:val="32"/>
          <w:szCs w:val="32"/>
        </w:rPr>
        <w:t>.</w:t>
      </w:r>
    </w:p>
    <w:p w:rsidR="00BE6647" w:rsidRPr="004223F0" w:rsidRDefault="00BE6647" w:rsidP="004223F0">
      <w:pPr>
        <w:spacing w:after="120" w:line="240" w:lineRule="auto"/>
        <w:ind w:firstLine="851"/>
        <w:jc w:val="both"/>
        <w:rPr>
          <w:rFonts w:cs="Times New Roman"/>
          <w:sz w:val="32"/>
          <w:szCs w:val="32"/>
        </w:rPr>
      </w:pPr>
      <w:r w:rsidRPr="004223F0">
        <w:rPr>
          <w:rFonts w:cs="Times New Roman"/>
          <w:sz w:val="32"/>
          <w:szCs w:val="32"/>
        </w:rPr>
        <w:t>И</w:t>
      </w:r>
      <w:r w:rsidR="009668CC" w:rsidRPr="004223F0">
        <w:rPr>
          <w:rFonts w:cs="Times New Roman"/>
          <w:sz w:val="32"/>
          <w:szCs w:val="32"/>
        </w:rPr>
        <w:t>нтегрирани</w:t>
      </w:r>
      <w:r w:rsidRPr="004223F0">
        <w:rPr>
          <w:rFonts w:cs="Times New Roman"/>
          <w:sz w:val="32"/>
          <w:szCs w:val="32"/>
        </w:rPr>
        <w:t>те</w:t>
      </w:r>
      <w:r w:rsidR="009668CC" w:rsidRPr="004223F0">
        <w:rPr>
          <w:rFonts w:cs="Times New Roman"/>
          <w:sz w:val="32"/>
          <w:szCs w:val="32"/>
        </w:rPr>
        <w:t xml:space="preserve"> информационни системи</w:t>
      </w:r>
      <w:r w:rsidR="002264F0">
        <w:rPr>
          <w:rFonts w:cs="Times New Roman"/>
          <w:sz w:val="32"/>
          <w:szCs w:val="32"/>
        </w:rPr>
        <w:t xml:space="preserve"> </w:t>
      </w:r>
      <w:r w:rsidRPr="004223F0">
        <w:rPr>
          <w:rFonts w:cs="Times New Roman"/>
          <w:sz w:val="32"/>
          <w:szCs w:val="32"/>
        </w:rPr>
        <w:t>са изключително важни за добрата координация, обмен</w:t>
      </w:r>
      <w:r w:rsidR="002264F0">
        <w:rPr>
          <w:rFonts w:cs="Times New Roman"/>
          <w:sz w:val="32"/>
          <w:szCs w:val="32"/>
        </w:rPr>
        <w:t>а</w:t>
      </w:r>
      <w:r w:rsidRPr="004223F0">
        <w:rPr>
          <w:rFonts w:cs="Times New Roman"/>
          <w:sz w:val="32"/>
          <w:szCs w:val="32"/>
        </w:rPr>
        <w:t xml:space="preserve"> на информация и бърза</w:t>
      </w:r>
      <w:r w:rsidR="002264F0">
        <w:rPr>
          <w:rFonts w:cs="Times New Roman"/>
          <w:sz w:val="32"/>
          <w:szCs w:val="32"/>
        </w:rPr>
        <w:t>та</w:t>
      </w:r>
      <w:r w:rsidRPr="004223F0">
        <w:rPr>
          <w:rFonts w:cs="Times New Roman"/>
          <w:sz w:val="32"/>
          <w:szCs w:val="32"/>
        </w:rPr>
        <w:t xml:space="preserve"> реакция при възникване на кризи. Те трябва да осигурят</w:t>
      </w:r>
      <w:r w:rsidR="00D247DF" w:rsidRPr="004223F0">
        <w:rPr>
          <w:rFonts w:cs="Times New Roman"/>
          <w:sz w:val="32"/>
          <w:szCs w:val="32"/>
        </w:rPr>
        <w:t xml:space="preserve"> не</w:t>
      </w:r>
      <w:r w:rsidRPr="004223F0">
        <w:rPr>
          <w:rFonts w:cs="Times New Roman"/>
          <w:sz w:val="32"/>
          <w:szCs w:val="32"/>
        </w:rPr>
        <w:t>прекъсваемост на комуникацията</w:t>
      </w:r>
      <w:r w:rsidR="00D247DF" w:rsidRPr="004223F0">
        <w:rPr>
          <w:rFonts w:cs="Times New Roman"/>
          <w:sz w:val="32"/>
          <w:szCs w:val="32"/>
        </w:rPr>
        <w:t xml:space="preserve">, </w:t>
      </w:r>
      <w:r w:rsidRPr="004223F0">
        <w:rPr>
          <w:rFonts w:cs="Times New Roman"/>
          <w:sz w:val="32"/>
          <w:szCs w:val="32"/>
        </w:rPr>
        <w:t xml:space="preserve">достъпност, </w:t>
      </w:r>
      <w:r w:rsidR="00D247DF" w:rsidRPr="004223F0">
        <w:rPr>
          <w:rFonts w:cs="Times New Roman"/>
          <w:sz w:val="32"/>
          <w:szCs w:val="32"/>
        </w:rPr>
        <w:t xml:space="preserve">своевременност </w:t>
      </w:r>
      <w:r w:rsidRPr="004223F0">
        <w:rPr>
          <w:rFonts w:cs="Times New Roman"/>
          <w:sz w:val="32"/>
          <w:szCs w:val="32"/>
        </w:rPr>
        <w:t>и защита на информацията.</w:t>
      </w:r>
    </w:p>
    <w:p w:rsidR="00BE6647" w:rsidRPr="004223F0" w:rsidRDefault="00BE6647" w:rsidP="004223F0">
      <w:pPr>
        <w:spacing w:after="120" w:line="240" w:lineRule="auto"/>
        <w:ind w:firstLine="851"/>
        <w:jc w:val="both"/>
        <w:rPr>
          <w:rFonts w:cs="Times New Roman"/>
          <w:sz w:val="32"/>
          <w:szCs w:val="32"/>
        </w:rPr>
      </w:pPr>
      <w:r w:rsidRPr="004223F0">
        <w:rPr>
          <w:rFonts w:cs="Times New Roman"/>
          <w:sz w:val="32"/>
          <w:szCs w:val="32"/>
        </w:rPr>
        <w:t>В</w:t>
      </w:r>
      <w:r w:rsidR="009668CC" w:rsidRPr="004223F0">
        <w:rPr>
          <w:rFonts w:cs="Times New Roman"/>
          <w:sz w:val="32"/>
          <w:szCs w:val="32"/>
        </w:rPr>
        <w:t>исоко</w:t>
      </w:r>
      <w:r w:rsidRPr="004223F0">
        <w:rPr>
          <w:rFonts w:cs="Times New Roman"/>
          <w:sz w:val="32"/>
          <w:szCs w:val="32"/>
        </w:rPr>
        <w:t>то</w:t>
      </w:r>
      <w:r w:rsidR="009668CC" w:rsidRPr="004223F0">
        <w:rPr>
          <w:rFonts w:cs="Times New Roman"/>
          <w:sz w:val="32"/>
          <w:szCs w:val="32"/>
        </w:rPr>
        <w:t xml:space="preserve"> ниво на подготовка на експертите и развитие</w:t>
      </w:r>
      <w:r w:rsidR="002264F0">
        <w:rPr>
          <w:rFonts w:cs="Times New Roman"/>
          <w:sz w:val="32"/>
          <w:szCs w:val="32"/>
        </w:rPr>
        <w:t>то</w:t>
      </w:r>
      <w:r w:rsidR="009668CC" w:rsidRPr="004223F0">
        <w:rPr>
          <w:rFonts w:cs="Times New Roman"/>
          <w:sz w:val="32"/>
          <w:szCs w:val="32"/>
        </w:rPr>
        <w:t xml:space="preserve"> на специфична експертиза</w:t>
      </w:r>
      <w:r w:rsidR="00D247DF" w:rsidRPr="004223F0">
        <w:rPr>
          <w:rFonts w:cs="Times New Roman"/>
          <w:sz w:val="32"/>
          <w:szCs w:val="32"/>
        </w:rPr>
        <w:t xml:space="preserve"> </w:t>
      </w:r>
      <w:r w:rsidRPr="004223F0">
        <w:rPr>
          <w:rFonts w:cs="Times New Roman"/>
          <w:sz w:val="32"/>
          <w:szCs w:val="32"/>
        </w:rPr>
        <w:t>у тях са фактор за коректно и своевременно анализиране на рисковете и заплахите в средата и предоставянето на експертни становища от най-високо ниво.</w:t>
      </w:r>
    </w:p>
    <w:p w:rsidR="00BE6647" w:rsidRPr="004223F0" w:rsidRDefault="00695776" w:rsidP="004223F0">
      <w:pPr>
        <w:spacing w:after="120" w:line="240" w:lineRule="auto"/>
        <w:ind w:firstLine="851"/>
        <w:jc w:val="both"/>
        <w:rPr>
          <w:rFonts w:cs="Times New Roman"/>
          <w:sz w:val="32"/>
          <w:szCs w:val="32"/>
        </w:rPr>
      </w:pPr>
      <w:r w:rsidRPr="004223F0">
        <w:rPr>
          <w:rFonts w:cs="Times New Roman"/>
          <w:sz w:val="32"/>
          <w:szCs w:val="32"/>
        </w:rPr>
        <w:t>Целесъобразно е да се върви в посока обединение на о</w:t>
      </w:r>
      <w:r w:rsidR="00955A3F" w:rsidRPr="004223F0">
        <w:rPr>
          <w:rFonts w:cs="Times New Roman"/>
          <w:sz w:val="32"/>
          <w:szCs w:val="32"/>
        </w:rPr>
        <w:t>ргани и структури за управление</w:t>
      </w:r>
      <w:r w:rsidR="00BE6647" w:rsidRPr="004223F0">
        <w:rPr>
          <w:rFonts w:cs="Times New Roman"/>
          <w:sz w:val="32"/>
          <w:szCs w:val="32"/>
        </w:rPr>
        <w:t xml:space="preserve"> при възникване на кризи от всякакъв характер</w:t>
      </w:r>
      <w:r w:rsidR="00955A3F" w:rsidRPr="004223F0">
        <w:rPr>
          <w:rFonts w:cs="Times New Roman"/>
          <w:sz w:val="32"/>
          <w:szCs w:val="32"/>
        </w:rPr>
        <w:t xml:space="preserve">. </w:t>
      </w:r>
      <w:r w:rsidR="00BE6647" w:rsidRPr="004223F0">
        <w:rPr>
          <w:rFonts w:cs="Times New Roman"/>
          <w:sz w:val="32"/>
          <w:szCs w:val="32"/>
        </w:rPr>
        <w:t>Това на практика ще доведе до и</w:t>
      </w:r>
      <w:r w:rsidR="00955A3F" w:rsidRPr="004223F0">
        <w:rPr>
          <w:rFonts w:cs="Times New Roman"/>
          <w:sz w:val="32"/>
          <w:szCs w:val="32"/>
        </w:rPr>
        <w:t>нтегриран</w:t>
      </w:r>
      <w:r w:rsidR="00BE6647" w:rsidRPr="004223F0">
        <w:rPr>
          <w:rFonts w:cs="Times New Roman"/>
          <w:sz w:val="32"/>
          <w:szCs w:val="32"/>
        </w:rPr>
        <w:t>е на</w:t>
      </w:r>
      <w:r w:rsidR="00955A3F" w:rsidRPr="004223F0">
        <w:rPr>
          <w:rFonts w:cs="Times New Roman"/>
          <w:sz w:val="32"/>
          <w:szCs w:val="32"/>
        </w:rPr>
        <w:t xml:space="preserve"> систем</w:t>
      </w:r>
      <w:r w:rsidR="00BE6647" w:rsidRPr="004223F0">
        <w:rPr>
          <w:rFonts w:cs="Times New Roman"/>
          <w:sz w:val="32"/>
          <w:szCs w:val="32"/>
        </w:rPr>
        <w:t>ите</w:t>
      </w:r>
      <w:r w:rsidR="00955A3F" w:rsidRPr="004223F0">
        <w:rPr>
          <w:rFonts w:cs="Times New Roman"/>
          <w:sz w:val="32"/>
          <w:szCs w:val="32"/>
        </w:rPr>
        <w:t xml:space="preserve"> за сигурност, </w:t>
      </w:r>
      <w:r w:rsidR="00BE6647" w:rsidRPr="004223F0">
        <w:rPr>
          <w:rFonts w:cs="Times New Roman"/>
          <w:sz w:val="32"/>
          <w:szCs w:val="32"/>
        </w:rPr>
        <w:t xml:space="preserve">ще увеличи ефективността, координацията </w:t>
      </w:r>
      <w:r w:rsidR="00955A3F" w:rsidRPr="004223F0">
        <w:rPr>
          <w:rFonts w:cs="Times New Roman"/>
          <w:sz w:val="32"/>
          <w:szCs w:val="32"/>
        </w:rPr>
        <w:t>и оперативна</w:t>
      </w:r>
      <w:r w:rsidR="002264F0">
        <w:rPr>
          <w:rFonts w:cs="Times New Roman"/>
          <w:sz w:val="32"/>
          <w:szCs w:val="32"/>
        </w:rPr>
        <w:t>та</w:t>
      </w:r>
      <w:r w:rsidR="00955A3F" w:rsidRPr="004223F0">
        <w:rPr>
          <w:rFonts w:cs="Times New Roman"/>
          <w:sz w:val="32"/>
          <w:szCs w:val="32"/>
        </w:rPr>
        <w:t xml:space="preserve"> съвместимост</w:t>
      </w:r>
      <w:r w:rsidR="00BE6647" w:rsidRPr="004223F0">
        <w:rPr>
          <w:rFonts w:cs="Times New Roman"/>
          <w:sz w:val="32"/>
          <w:szCs w:val="32"/>
        </w:rPr>
        <w:t>.</w:t>
      </w:r>
    </w:p>
    <w:p w:rsidR="009B0A4B" w:rsidRDefault="000905EA" w:rsidP="004223F0">
      <w:pPr>
        <w:spacing w:after="120" w:line="240" w:lineRule="auto"/>
        <w:ind w:firstLine="851"/>
        <w:jc w:val="both"/>
        <w:rPr>
          <w:rFonts w:cs="Times New Roman"/>
          <w:sz w:val="32"/>
          <w:szCs w:val="32"/>
        </w:rPr>
      </w:pPr>
      <w:r w:rsidRPr="004223F0">
        <w:rPr>
          <w:rFonts w:cs="Times New Roman"/>
          <w:sz w:val="32"/>
          <w:szCs w:val="32"/>
        </w:rPr>
        <w:t>С</w:t>
      </w:r>
      <w:r w:rsidR="000673F1" w:rsidRPr="004223F0">
        <w:rPr>
          <w:rFonts w:cs="Times New Roman"/>
          <w:sz w:val="32"/>
          <w:szCs w:val="32"/>
        </w:rPr>
        <w:t>читам</w:t>
      </w:r>
      <w:r w:rsidRPr="004223F0">
        <w:rPr>
          <w:rFonts w:cs="Times New Roman"/>
          <w:sz w:val="32"/>
          <w:szCs w:val="32"/>
        </w:rPr>
        <w:t>, че е необходимо създаване</w:t>
      </w:r>
      <w:r w:rsidR="009668CC" w:rsidRPr="004223F0">
        <w:rPr>
          <w:rFonts w:cs="Times New Roman"/>
          <w:sz w:val="32"/>
          <w:szCs w:val="32"/>
        </w:rPr>
        <w:t xml:space="preserve"> на </w:t>
      </w:r>
      <w:r w:rsidR="009B0A4B">
        <w:rPr>
          <w:rFonts w:cs="Times New Roman"/>
          <w:sz w:val="32"/>
          <w:szCs w:val="32"/>
        </w:rPr>
        <w:t>С</w:t>
      </w:r>
      <w:r w:rsidR="00695776" w:rsidRPr="004223F0">
        <w:rPr>
          <w:rFonts w:cs="Times New Roman"/>
          <w:sz w:val="32"/>
          <w:szCs w:val="32"/>
        </w:rPr>
        <w:t>ъвет</w:t>
      </w:r>
      <w:r w:rsidR="009668CC" w:rsidRPr="004223F0">
        <w:rPr>
          <w:rFonts w:cs="Times New Roman"/>
          <w:sz w:val="32"/>
          <w:szCs w:val="32"/>
        </w:rPr>
        <w:t xml:space="preserve">, </w:t>
      </w:r>
      <w:r w:rsidR="009B0A4B">
        <w:rPr>
          <w:rFonts w:cs="Times New Roman"/>
          <w:sz w:val="32"/>
          <w:szCs w:val="32"/>
        </w:rPr>
        <w:t xml:space="preserve">съставен от утвърдени експерти от компетентните министерства и ведомства, експерти в областта на радикализацията и тероризма, както и утвърдени учени, </w:t>
      </w:r>
      <w:r w:rsidR="009668CC" w:rsidRPr="004223F0">
        <w:rPr>
          <w:rFonts w:cs="Times New Roman"/>
          <w:sz w:val="32"/>
          <w:szCs w:val="32"/>
        </w:rPr>
        <w:t xml:space="preserve">който периодично да </w:t>
      </w:r>
      <w:r w:rsidR="00695776" w:rsidRPr="004223F0">
        <w:rPr>
          <w:rFonts w:cs="Times New Roman"/>
          <w:sz w:val="32"/>
          <w:szCs w:val="32"/>
        </w:rPr>
        <w:t xml:space="preserve">прави </w:t>
      </w:r>
      <w:r w:rsidR="009668CC" w:rsidRPr="004223F0">
        <w:rPr>
          <w:rFonts w:cs="Times New Roman"/>
          <w:sz w:val="32"/>
          <w:szCs w:val="32"/>
        </w:rPr>
        <w:t>оцен</w:t>
      </w:r>
      <w:r w:rsidR="00695776" w:rsidRPr="004223F0">
        <w:rPr>
          <w:rFonts w:cs="Times New Roman"/>
          <w:sz w:val="32"/>
          <w:szCs w:val="32"/>
        </w:rPr>
        <w:t xml:space="preserve">ка на рисковете и </w:t>
      </w:r>
      <w:r w:rsidR="009668CC" w:rsidRPr="004223F0">
        <w:rPr>
          <w:rFonts w:cs="Times New Roman"/>
          <w:sz w:val="32"/>
          <w:szCs w:val="32"/>
        </w:rPr>
        <w:t xml:space="preserve">заплахите </w:t>
      </w:r>
      <w:r w:rsidR="00695776" w:rsidRPr="004223F0">
        <w:rPr>
          <w:rFonts w:cs="Times New Roman"/>
          <w:sz w:val="32"/>
          <w:szCs w:val="32"/>
        </w:rPr>
        <w:lastRenderedPageBreak/>
        <w:t xml:space="preserve">пред сигурността на страната ни </w:t>
      </w:r>
      <w:r w:rsidR="009668CC" w:rsidRPr="004223F0">
        <w:rPr>
          <w:rFonts w:cs="Times New Roman"/>
          <w:sz w:val="32"/>
          <w:szCs w:val="32"/>
        </w:rPr>
        <w:t>и да дава препоръки за предприемане на необходимите мерки</w:t>
      </w:r>
      <w:r w:rsidR="00695776" w:rsidRPr="004223F0">
        <w:rPr>
          <w:rFonts w:cs="Times New Roman"/>
          <w:sz w:val="32"/>
          <w:szCs w:val="32"/>
        </w:rPr>
        <w:t xml:space="preserve">. </w:t>
      </w:r>
    </w:p>
    <w:p w:rsidR="00931445" w:rsidRDefault="000905EA" w:rsidP="004223F0">
      <w:pPr>
        <w:spacing w:after="120" w:line="240" w:lineRule="auto"/>
        <w:ind w:firstLine="851"/>
        <w:jc w:val="both"/>
        <w:rPr>
          <w:rFonts w:cs="Times New Roman"/>
          <w:sz w:val="32"/>
          <w:szCs w:val="32"/>
        </w:rPr>
      </w:pPr>
      <w:r w:rsidRPr="004223F0">
        <w:rPr>
          <w:rFonts w:cs="Times New Roman"/>
          <w:sz w:val="32"/>
          <w:szCs w:val="32"/>
        </w:rPr>
        <w:t xml:space="preserve">И </w:t>
      </w:r>
      <w:r w:rsidR="002D2ADA">
        <w:rPr>
          <w:rFonts w:cs="Times New Roman"/>
          <w:sz w:val="32"/>
          <w:szCs w:val="32"/>
        </w:rPr>
        <w:t>на последно място</w:t>
      </w:r>
      <w:r w:rsidRPr="004223F0">
        <w:rPr>
          <w:rFonts w:cs="Times New Roman"/>
          <w:sz w:val="32"/>
          <w:szCs w:val="32"/>
        </w:rPr>
        <w:t>, но не по важност</w:t>
      </w:r>
      <w:r w:rsidR="002D2ADA">
        <w:rPr>
          <w:rFonts w:cs="Times New Roman"/>
          <w:sz w:val="32"/>
          <w:szCs w:val="32"/>
        </w:rPr>
        <w:t>,</w:t>
      </w:r>
      <w:r w:rsidRPr="004223F0">
        <w:rPr>
          <w:rFonts w:cs="Times New Roman"/>
          <w:sz w:val="32"/>
          <w:szCs w:val="32"/>
        </w:rPr>
        <w:t xml:space="preserve"> искам да </w:t>
      </w:r>
      <w:r w:rsidR="004C108C">
        <w:rPr>
          <w:rFonts w:cs="Times New Roman"/>
          <w:sz w:val="32"/>
          <w:szCs w:val="32"/>
        </w:rPr>
        <w:t>посоча и</w:t>
      </w:r>
      <w:r w:rsidRPr="004223F0">
        <w:rPr>
          <w:rFonts w:cs="Times New Roman"/>
          <w:sz w:val="32"/>
          <w:szCs w:val="32"/>
        </w:rPr>
        <w:t xml:space="preserve"> необходимостта от </w:t>
      </w:r>
      <w:r w:rsidR="00D3296E" w:rsidRPr="004223F0">
        <w:rPr>
          <w:rFonts w:cs="Times New Roman"/>
          <w:sz w:val="32"/>
          <w:szCs w:val="32"/>
        </w:rPr>
        <w:t>приемане на единни стандарти за подготовка и обучени</w:t>
      </w:r>
      <w:r w:rsidR="002D2ADA">
        <w:rPr>
          <w:rFonts w:cs="Times New Roman"/>
          <w:sz w:val="32"/>
          <w:szCs w:val="32"/>
        </w:rPr>
        <w:t>е</w:t>
      </w:r>
      <w:r w:rsidR="00D3296E" w:rsidRPr="004223F0">
        <w:rPr>
          <w:rFonts w:cs="Times New Roman"/>
          <w:sz w:val="32"/>
          <w:szCs w:val="32"/>
        </w:rPr>
        <w:t xml:space="preserve"> в сектора </w:t>
      </w:r>
      <w:r w:rsidR="002D2ADA">
        <w:rPr>
          <w:rFonts w:cs="Times New Roman"/>
          <w:sz w:val="32"/>
          <w:szCs w:val="32"/>
        </w:rPr>
        <w:t>„С</w:t>
      </w:r>
      <w:r w:rsidR="00D3296E" w:rsidRPr="004223F0">
        <w:rPr>
          <w:rFonts w:cs="Times New Roman"/>
          <w:sz w:val="32"/>
          <w:szCs w:val="32"/>
        </w:rPr>
        <w:t>игурност</w:t>
      </w:r>
      <w:r w:rsidR="002D2ADA">
        <w:rPr>
          <w:rFonts w:cs="Times New Roman"/>
          <w:sz w:val="32"/>
          <w:szCs w:val="32"/>
        </w:rPr>
        <w:t>“</w:t>
      </w:r>
      <w:r w:rsidRPr="004223F0">
        <w:rPr>
          <w:rFonts w:cs="Times New Roman"/>
          <w:sz w:val="32"/>
          <w:szCs w:val="32"/>
        </w:rPr>
        <w:t>. Т</w:t>
      </w:r>
      <w:r w:rsidR="002D2ADA">
        <w:rPr>
          <w:rFonts w:cs="Times New Roman"/>
          <w:sz w:val="32"/>
          <w:szCs w:val="32"/>
        </w:rPr>
        <w:t>ези стандарти ще помогнат за</w:t>
      </w:r>
      <w:r w:rsidRPr="004223F0">
        <w:rPr>
          <w:rFonts w:cs="Times New Roman"/>
          <w:sz w:val="32"/>
          <w:szCs w:val="32"/>
        </w:rPr>
        <w:t xml:space="preserve"> постигане на еднакви базови знания и способности на служителите, </w:t>
      </w:r>
      <w:r w:rsidR="000673F1" w:rsidRPr="004223F0">
        <w:rPr>
          <w:rFonts w:cs="Times New Roman"/>
          <w:sz w:val="32"/>
          <w:szCs w:val="32"/>
        </w:rPr>
        <w:t>работещи</w:t>
      </w:r>
      <w:r w:rsidRPr="004223F0">
        <w:rPr>
          <w:rFonts w:cs="Times New Roman"/>
          <w:sz w:val="32"/>
          <w:szCs w:val="32"/>
        </w:rPr>
        <w:t xml:space="preserve"> във всеки един от </w:t>
      </w:r>
      <w:r w:rsidR="002D2ADA">
        <w:rPr>
          <w:rFonts w:cs="Times New Roman"/>
          <w:sz w:val="32"/>
          <w:szCs w:val="32"/>
        </w:rPr>
        <w:t>елементите на системата и за</w:t>
      </w:r>
      <w:r w:rsidR="00780101" w:rsidRPr="004223F0">
        <w:rPr>
          <w:rFonts w:cs="Times New Roman"/>
          <w:sz w:val="32"/>
          <w:szCs w:val="32"/>
        </w:rPr>
        <w:t xml:space="preserve"> уед</w:t>
      </w:r>
      <w:r w:rsidRPr="004223F0">
        <w:rPr>
          <w:rFonts w:cs="Times New Roman"/>
          <w:sz w:val="32"/>
          <w:szCs w:val="32"/>
        </w:rPr>
        <w:t>накв</w:t>
      </w:r>
      <w:r w:rsidR="002D2ADA">
        <w:rPr>
          <w:rFonts w:cs="Times New Roman"/>
          <w:sz w:val="32"/>
          <w:szCs w:val="32"/>
        </w:rPr>
        <w:t>яване на</w:t>
      </w:r>
      <w:r w:rsidRPr="004223F0">
        <w:rPr>
          <w:rFonts w:cs="Times New Roman"/>
          <w:sz w:val="32"/>
          <w:szCs w:val="32"/>
        </w:rPr>
        <w:t xml:space="preserve"> разбира</w:t>
      </w:r>
      <w:r w:rsidR="00931445">
        <w:rPr>
          <w:rFonts w:cs="Times New Roman"/>
          <w:sz w:val="32"/>
          <w:szCs w:val="32"/>
        </w:rPr>
        <w:t xml:space="preserve">нията относно терминологията, процедурите и </w:t>
      </w:r>
      <w:r w:rsidRPr="004223F0">
        <w:rPr>
          <w:rFonts w:cs="Times New Roman"/>
          <w:sz w:val="32"/>
          <w:szCs w:val="32"/>
        </w:rPr>
        <w:t xml:space="preserve">процесите </w:t>
      </w:r>
      <w:r w:rsidR="00931445">
        <w:rPr>
          <w:rFonts w:cs="Times New Roman"/>
          <w:sz w:val="32"/>
          <w:szCs w:val="32"/>
        </w:rPr>
        <w:t>като цяло.</w:t>
      </w:r>
    </w:p>
    <w:p w:rsidR="004C108C" w:rsidRDefault="004C108C" w:rsidP="004223F0">
      <w:pPr>
        <w:spacing w:after="120" w:line="240" w:lineRule="auto"/>
        <w:ind w:firstLine="851"/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 xml:space="preserve">Следва да се обмисли много задълбочено и въпроса по създаване на Национален център за подготовка в областта на сигурността. Целта е единно обучение на органите на изпълнителната власт и експерти от министерства, ведомства, области, общини и обекти от критичната инфраструктура по въпросите на противодействието на тероризма. Този проблем беше дефиниран от експертите на МВР при изготвянето на областните и общински планове за противодействие на тероризма.  </w:t>
      </w:r>
    </w:p>
    <w:p w:rsidR="00CE3A15" w:rsidRDefault="000673F1" w:rsidP="002E282C">
      <w:pPr>
        <w:spacing w:after="120" w:line="240" w:lineRule="auto"/>
        <w:ind w:firstLine="851"/>
        <w:jc w:val="both"/>
        <w:rPr>
          <w:rFonts w:cs="Times New Roman"/>
          <w:sz w:val="32"/>
          <w:szCs w:val="32"/>
        </w:rPr>
      </w:pPr>
      <w:r w:rsidRPr="004223F0">
        <w:rPr>
          <w:rFonts w:cs="Times New Roman"/>
          <w:sz w:val="32"/>
          <w:szCs w:val="32"/>
        </w:rPr>
        <w:t>В заключение</w:t>
      </w:r>
      <w:r w:rsidR="00071894">
        <w:rPr>
          <w:rFonts w:cs="Times New Roman"/>
          <w:sz w:val="32"/>
          <w:szCs w:val="32"/>
        </w:rPr>
        <w:t>,</w:t>
      </w:r>
      <w:r w:rsidRPr="004223F0">
        <w:rPr>
          <w:rFonts w:cs="Times New Roman"/>
          <w:sz w:val="32"/>
          <w:szCs w:val="32"/>
        </w:rPr>
        <w:t xml:space="preserve"> искам отново да подчертая, че </w:t>
      </w:r>
      <w:r w:rsidR="008662EE" w:rsidRPr="004223F0">
        <w:rPr>
          <w:rFonts w:cs="Times New Roman"/>
          <w:sz w:val="32"/>
          <w:szCs w:val="32"/>
        </w:rPr>
        <w:t xml:space="preserve">днес </w:t>
      </w:r>
      <w:r w:rsidRPr="004223F0">
        <w:rPr>
          <w:rFonts w:cs="Times New Roman"/>
          <w:sz w:val="32"/>
          <w:szCs w:val="32"/>
        </w:rPr>
        <w:t>п</w:t>
      </w:r>
      <w:r w:rsidR="000905EA" w:rsidRPr="004223F0">
        <w:rPr>
          <w:rFonts w:cs="Times New Roman"/>
          <w:sz w:val="32"/>
          <w:szCs w:val="32"/>
        </w:rPr>
        <w:t xml:space="preserve">ред нас стои предизвикателството да създадем </w:t>
      </w:r>
      <w:r w:rsidR="0081042E" w:rsidRPr="004223F0">
        <w:rPr>
          <w:rFonts w:cs="Times New Roman"/>
          <w:sz w:val="32"/>
          <w:szCs w:val="32"/>
        </w:rPr>
        <w:t xml:space="preserve">една </w:t>
      </w:r>
      <w:r w:rsidR="000905EA" w:rsidRPr="004223F0">
        <w:rPr>
          <w:rFonts w:cs="Times New Roman"/>
          <w:sz w:val="32"/>
          <w:szCs w:val="32"/>
        </w:rPr>
        <w:t xml:space="preserve">интегрирана система за сигурност, която </w:t>
      </w:r>
      <w:r w:rsidR="004B6A7F" w:rsidRPr="004223F0">
        <w:rPr>
          <w:rFonts w:cs="Times New Roman"/>
          <w:sz w:val="32"/>
          <w:szCs w:val="32"/>
        </w:rPr>
        <w:t xml:space="preserve">да повиши </w:t>
      </w:r>
      <w:r w:rsidRPr="004223F0">
        <w:rPr>
          <w:rFonts w:cs="Times New Roman"/>
          <w:sz w:val="32"/>
          <w:szCs w:val="32"/>
        </w:rPr>
        <w:t>еф</w:t>
      </w:r>
      <w:r w:rsidR="004B6A7F" w:rsidRPr="004223F0">
        <w:rPr>
          <w:rFonts w:cs="Times New Roman"/>
          <w:sz w:val="32"/>
          <w:szCs w:val="32"/>
        </w:rPr>
        <w:t xml:space="preserve">ективността и способностите на </w:t>
      </w:r>
      <w:r w:rsidR="00917567" w:rsidRPr="004223F0">
        <w:rPr>
          <w:rFonts w:cs="Times New Roman"/>
          <w:sz w:val="32"/>
          <w:szCs w:val="32"/>
        </w:rPr>
        <w:t>структурите</w:t>
      </w:r>
      <w:r w:rsidR="00981FB3" w:rsidRPr="004223F0">
        <w:rPr>
          <w:rFonts w:cs="Times New Roman"/>
          <w:sz w:val="32"/>
          <w:szCs w:val="32"/>
        </w:rPr>
        <w:t xml:space="preserve"> в страната </w:t>
      </w:r>
      <w:r w:rsidR="00071894">
        <w:rPr>
          <w:rFonts w:cs="Times New Roman"/>
          <w:sz w:val="32"/>
          <w:szCs w:val="32"/>
        </w:rPr>
        <w:t>н</w:t>
      </w:r>
      <w:r w:rsidR="00981FB3" w:rsidRPr="004223F0">
        <w:rPr>
          <w:rFonts w:cs="Times New Roman"/>
          <w:sz w:val="32"/>
          <w:szCs w:val="32"/>
        </w:rPr>
        <w:t>и</w:t>
      </w:r>
      <w:r w:rsidR="00071894">
        <w:rPr>
          <w:rFonts w:cs="Times New Roman"/>
          <w:sz w:val="32"/>
          <w:szCs w:val="32"/>
        </w:rPr>
        <w:t>,</w:t>
      </w:r>
      <w:r w:rsidR="004B6A7F" w:rsidRPr="004223F0">
        <w:rPr>
          <w:rFonts w:cs="Times New Roman"/>
          <w:sz w:val="32"/>
          <w:szCs w:val="32"/>
        </w:rPr>
        <w:t xml:space="preserve"> </w:t>
      </w:r>
      <w:r w:rsidR="00071894">
        <w:rPr>
          <w:rFonts w:cs="Times New Roman"/>
          <w:sz w:val="32"/>
          <w:szCs w:val="32"/>
        </w:rPr>
        <w:t xml:space="preserve">и </w:t>
      </w:r>
      <w:r w:rsidR="00917567" w:rsidRPr="004223F0">
        <w:rPr>
          <w:rFonts w:cs="Times New Roman"/>
          <w:sz w:val="32"/>
          <w:szCs w:val="32"/>
        </w:rPr>
        <w:t xml:space="preserve">да гарантира </w:t>
      </w:r>
      <w:r w:rsidR="00071894">
        <w:rPr>
          <w:rFonts w:cs="Times New Roman"/>
          <w:sz w:val="32"/>
          <w:szCs w:val="32"/>
        </w:rPr>
        <w:t xml:space="preserve">адекватна </w:t>
      </w:r>
      <w:r w:rsidR="00917567" w:rsidRPr="004223F0">
        <w:rPr>
          <w:rFonts w:cs="Times New Roman"/>
          <w:sz w:val="32"/>
          <w:szCs w:val="32"/>
        </w:rPr>
        <w:t>защит</w:t>
      </w:r>
      <w:r w:rsidR="00071894">
        <w:rPr>
          <w:rFonts w:cs="Times New Roman"/>
          <w:sz w:val="32"/>
          <w:szCs w:val="32"/>
        </w:rPr>
        <w:t>а</w:t>
      </w:r>
      <w:r w:rsidR="00917567" w:rsidRPr="004223F0">
        <w:rPr>
          <w:rFonts w:cs="Times New Roman"/>
          <w:sz w:val="32"/>
          <w:szCs w:val="32"/>
        </w:rPr>
        <w:t xml:space="preserve"> на гражданите и демократичните институции</w:t>
      </w:r>
      <w:r w:rsidR="00981FB3" w:rsidRPr="004223F0">
        <w:rPr>
          <w:rFonts w:cs="Times New Roman"/>
          <w:sz w:val="32"/>
          <w:szCs w:val="32"/>
        </w:rPr>
        <w:t xml:space="preserve">. </w:t>
      </w:r>
      <w:r w:rsidR="00071894">
        <w:rPr>
          <w:rFonts w:cs="Times New Roman"/>
          <w:sz w:val="32"/>
          <w:szCs w:val="32"/>
        </w:rPr>
        <w:t>По този начин</w:t>
      </w:r>
      <w:r w:rsidR="00981FB3" w:rsidRPr="004223F0">
        <w:rPr>
          <w:rFonts w:cs="Times New Roman"/>
          <w:sz w:val="32"/>
          <w:szCs w:val="32"/>
        </w:rPr>
        <w:t xml:space="preserve"> </w:t>
      </w:r>
      <w:r w:rsidR="00071894">
        <w:rPr>
          <w:rFonts w:cs="Times New Roman"/>
          <w:sz w:val="32"/>
          <w:szCs w:val="32"/>
        </w:rPr>
        <w:t>България</w:t>
      </w:r>
      <w:r w:rsidR="00981FB3" w:rsidRPr="004223F0">
        <w:rPr>
          <w:rFonts w:cs="Times New Roman"/>
          <w:sz w:val="32"/>
          <w:szCs w:val="32"/>
        </w:rPr>
        <w:t xml:space="preserve"> ще се</w:t>
      </w:r>
      <w:r w:rsidR="00917567" w:rsidRPr="004223F0">
        <w:rPr>
          <w:rFonts w:cs="Times New Roman"/>
          <w:sz w:val="32"/>
          <w:szCs w:val="32"/>
        </w:rPr>
        <w:t xml:space="preserve"> утвърди </w:t>
      </w:r>
      <w:r w:rsidR="00071894">
        <w:rPr>
          <w:rFonts w:cs="Times New Roman"/>
          <w:sz w:val="32"/>
          <w:szCs w:val="32"/>
        </w:rPr>
        <w:t>като партньор</w:t>
      </w:r>
      <w:r w:rsidR="00917567" w:rsidRPr="004223F0">
        <w:rPr>
          <w:rFonts w:cs="Times New Roman"/>
          <w:sz w:val="32"/>
          <w:szCs w:val="32"/>
        </w:rPr>
        <w:t>, на ко</w:t>
      </w:r>
      <w:r w:rsidR="00071894">
        <w:rPr>
          <w:rFonts w:cs="Times New Roman"/>
          <w:sz w:val="32"/>
          <w:szCs w:val="32"/>
        </w:rPr>
        <w:t>гото</w:t>
      </w:r>
      <w:r w:rsidR="00917567" w:rsidRPr="004223F0">
        <w:rPr>
          <w:rFonts w:cs="Times New Roman"/>
          <w:sz w:val="32"/>
          <w:szCs w:val="32"/>
        </w:rPr>
        <w:t xml:space="preserve"> може да се </w:t>
      </w:r>
      <w:r w:rsidR="00071894">
        <w:rPr>
          <w:rFonts w:cs="Times New Roman"/>
          <w:sz w:val="32"/>
          <w:szCs w:val="32"/>
        </w:rPr>
        <w:t>разчита, като</w:t>
      </w:r>
      <w:r w:rsidR="00CE3A15">
        <w:rPr>
          <w:rFonts w:cs="Times New Roman"/>
          <w:sz w:val="32"/>
          <w:szCs w:val="32"/>
        </w:rPr>
        <w:t xml:space="preserve"> </w:t>
      </w:r>
      <w:r w:rsidR="00071894">
        <w:rPr>
          <w:rFonts w:cs="Times New Roman"/>
          <w:sz w:val="32"/>
          <w:szCs w:val="32"/>
        </w:rPr>
        <w:t>щ</w:t>
      </w:r>
      <w:r w:rsidR="00981FB3" w:rsidRPr="004223F0">
        <w:rPr>
          <w:rFonts w:cs="Times New Roman"/>
          <w:sz w:val="32"/>
          <w:szCs w:val="32"/>
        </w:rPr>
        <w:t>е</w:t>
      </w:r>
      <w:r w:rsidR="004B6A7F" w:rsidRPr="004223F0">
        <w:rPr>
          <w:rFonts w:cs="Times New Roman"/>
          <w:sz w:val="32"/>
          <w:szCs w:val="32"/>
        </w:rPr>
        <w:t xml:space="preserve"> </w:t>
      </w:r>
      <w:r w:rsidR="00071894">
        <w:rPr>
          <w:rFonts w:cs="Times New Roman"/>
          <w:sz w:val="32"/>
          <w:szCs w:val="32"/>
        </w:rPr>
        <w:t xml:space="preserve">се </w:t>
      </w:r>
      <w:r w:rsidR="000905EA" w:rsidRPr="004223F0">
        <w:rPr>
          <w:rFonts w:cs="Times New Roman"/>
          <w:sz w:val="32"/>
          <w:szCs w:val="32"/>
        </w:rPr>
        <w:t>възвърне</w:t>
      </w:r>
      <w:r w:rsidR="00071894">
        <w:rPr>
          <w:rFonts w:cs="Times New Roman"/>
          <w:sz w:val="32"/>
          <w:szCs w:val="32"/>
        </w:rPr>
        <w:t xml:space="preserve"> </w:t>
      </w:r>
      <w:r w:rsidR="00CE3A15">
        <w:rPr>
          <w:rFonts w:cs="Times New Roman"/>
          <w:sz w:val="32"/>
          <w:szCs w:val="32"/>
        </w:rPr>
        <w:t xml:space="preserve">и </w:t>
      </w:r>
      <w:r w:rsidR="000905EA" w:rsidRPr="004223F0">
        <w:rPr>
          <w:rFonts w:cs="Times New Roman"/>
          <w:sz w:val="32"/>
          <w:szCs w:val="32"/>
        </w:rPr>
        <w:t xml:space="preserve">доверието на българския гражданин в </w:t>
      </w:r>
      <w:r w:rsidR="00917567" w:rsidRPr="004223F0">
        <w:rPr>
          <w:rFonts w:cs="Times New Roman"/>
          <w:sz w:val="32"/>
          <w:szCs w:val="32"/>
        </w:rPr>
        <w:t>системата</w:t>
      </w:r>
      <w:r w:rsidR="00981FB3" w:rsidRPr="004223F0">
        <w:rPr>
          <w:rFonts w:cs="Times New Roman"/>
          <w:sz w:val="32"/>
          <w:szCs w:val="32"/>
        </w:rPr>
        <w:t xml:space="preserve"> за сигурност</w:t>
      </w:r>
      <w:r w:rsidR="00CE3A15">
        <w:rPr>
          <w:rFonts w:cs="Times New Roman"/>
          <w:sz w:val="32"/>
          <w:szCs w:val="32"/>
        </w:rPr>
        <w:t>.</w:t>
      </w:r>
    </w:p>
    <w:p w:rsidR="00AD7B61" w:rsidRDefault="00AD7B61" w:rsidP="004223F0">
      <w:pPr>
        <w:spacing w:after="120" w:line="240" w:lineRule="auto"/>
        <w:ind w:firstLine="851"/>
        <w:jc w:val="both"/>
        <w:rPr>
          <w:rFonts w:cs="Times New Roman"/>
          <w:sz w:val="32"/>
          <w:szCs w:val="32"/>
        </w:rPr>
      </w:pPr>
      <w:r w:rsidRPr="004223F0">
        <w:rPr>
          <w:rFonts w:cs="Times New Roman"/>
          <w:sz w:val="32"/>
          <w:szCs w:val="32"/>
        </w:rPr>
        <w:t xml:space="preserve">Темата </w:t>
      </w:r>
      <w:r w:rsidR="004C108C">
        <w:rPr>
          <w:rFonts w:cs="Times New Roman"/>
          <w:sz w:val="32"/>
          <w:szCs w:val="32"/>
        </w:rPr>
        <w:t xml:space="preserve">на кръглата маса </w:t>
      </w:r>
      <w:r w:rsidRPr="004223F0">
        <w:rPr>
          <w:rFonts w:cs="Times New Roman"/>
          <w:sz w:val="32"/>
          <w:szCs w:val="32"/>
        </w:rPr>
        <w:t xml:space="preserve">е изключително актуална и вярвам, че днес ще </w:t>
      </w:r>
      <w:r>
        <w:rPr>
          <w:rFonts w:cs="Times New Roman"/>
          <w:sz w:val="32"/>
          <w:szCs w:val="32"/>
        </w:rPr>
        <w:t xml:space="preserve">се проведе ползотворна </w:t>
      </w:r>
      <w:r w:rsidRPr="004223F0">
        <w:rPr>
          <w:rFonts w:cs="Times New Roman"/>
          <w:sz w:val="32"/>
          <w:szCs w:val="32"/>
        </w:rPr>
        <w:t>дискусия</w:t>
      </w:r>
      <w:r>
        <w:rPr>
          <w:rFonts w:cs="Times New Roman"/>
          <w:sz w:val="32"/>
          <w:szCs w:val="32"/>
        </w:rPr>
        <w:t>, в резултат на която ще достигнем до конкретни изводи и предложения</w:t>
      </w:r>
      <w:r w:rsidRPr="004223F0">
        <w:rPr>
          <w:rFonts w:cs="Times New Roman"/>
          <w:sz w:val="32"/>
          <w:szCs w:val="32"/>
        </w:rPr>
        <w:t>.</w:t>
      </w:r>
      <w:r>
        <w:rPr>
          <w:rFonts w:cs="Times New Roman"/>
          <w:sz w:val="32"/>
          <w:szCs w:val="32"/>
        </w:rPr>
        <w:t xml:space="preserve"> </w:t>
      </w:r>
    </w:p>
    <w:p w:rsidR="009668CC" w:rsidRPr="0081042E" w:rsidRDefault="009668CC" w:rsidP="004223F0">
      <w:pPr>
        <w:spacing w:after="120" w:line="240" w:lineRule="auto"/>
        <w:ind w:firstLine="851"/>
        <w:jc w:val="both"/>
        <w:rPr>
          <w:rFonts w:ascii="Times New Roman" w:hAnsi="Times New Roman" w:cs="Times New Roman"/>
          <w:sz w:val="28"/>
        </w:rPr>
      </w:pPr>
    </w:p>
    <w:sectPr w:rsidR="009668CC" w:rsidRPr="0081042E" w:rsidSect="00AB1BF0">
      <w:footerReference w:type="default" r:id="rId6"/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4E2" w:rsidRDefault="000C04E2" w:rsidP="00B4292D">
      <w:pPr>
        <w:spacing w:after="0" w:line="240" w:lineRule="auto"/>
      </w:pPr>
      <w:r>
        <w:separator/>
      </w:r>
    </w:p>
  </w:endnote>
  <w:endnote w:type="continuationSeparator" w:id="0">
    <w:p w:rsidR="000C04E2" w:rsidRDefault="000C04E2" w:rsidP="00B42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40445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4292D" w:rsidRDefault="00B4292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582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4292D" w:rsidRDefault="00B429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4E2" w:rsidRDefault="000C04E2" w:rsidP="00B4292D">
      <w:pPr>
        <w:spacing w:after="0" w:line="240" w:lineRule="auto"/>
      </w:pPr>
      <w:r>
        <w:separator/>
      </w:r>
    </w:p>
  </w:footnote>
  <w:footnote w:type="continuationSeparator" w:id="0">
    <w:p w:rsidR="000C04E2" w:rsidRDefault="000C04E2" w:rsidP="00B429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3FE"/>
    <w:rsid w:val="00005E8A"/>
    <w:rsid w:val="0000714A"/>
    <w:rsid w:val="00014337"/>
    <w:rsid w:val="000673F1"/>
    <w:rsid w:val="00071894"/>
    <w:rsid w:val="000905EA"/>
    <w:rsid w:val="000C04E2"/>
    <w:rsid w:val="000C1FE1"/>
    <w:rsid w:val="000C4E56"/>
    <w:rsid w:val="00124C3A"/>
    <w:rsid w:val="00181B4D"/>
    <w:rsid w:val="001A12D1"/>
    <w:rsid w:val="001B0095"/>
    <w:rsid w:val="001D7E58"/>
    <w:rsid w:val="00223905"/>
    <w:rsid w:val="002264F0"/>
    <w:rsid w:val="00233B2B"/>
    <w:rsid w:val="002612A7"/>
    <w:rsid w:val="0026618E"/>
    <w:rsid w:val="002D2ADA"/>
    <w:rsid w:val="002E282C"/>
    <w:rsid w:val="002F00F2"/>
    <w:rsid w:val="0031279F"/>
    <w:rsid w:val="00356EC1"/>
    <w:rsid w:val="003A267A"/>
    <w:rsid w:val="003B76C0"/>
    <w:rsid w:val="003C6866"/>
    <w:rsid w:val="004223F0"/>
    <w:rsid w:val="00443831"/>
    <w:rsid w:val="00446860"/>
    <w:rsid w:val="00465ADB"/>
    <w:rsid w:val="004B03D8"/>
    <w:rsid w:val="004B16AC"/>
    <w:rsid w:val="004B6A7F"/>
    <w:rsid w:val="004C108C"/>
    <w:rsid w:val="004C3462"/>
    <w:rsid w:val="004D6447"/>
    <w:rsid w:val="004F2763"/>
    <w:rsid w:val="00553344"/>
    <w:rsid w:val="00590113"/>
    <w:rsid w:val="005B51FA"/>
    <w:rsid w:val="005D5117"/>
    <w:rsid w:val="0066431E"/>
    <w:rsid w:val="006839F2"/>
    <w:rsid w:val="00695776"/>
    <w:rsid w:val="006D582D"/>
    <w:rsid w:val="006E5CAC"/>
    <w:rsid w:val="007243FE"/>
    <w:rsid w:val="00780101"/>
    <w:rsid w:val="007E5D37"/>
    <w:rsid w:val="0081042E"/>
    <w:rsid w:val="00865578"/>
    <w:rsid w:val="008662EE"/>
    <w:rsid w:val="008A2E70"/>
    <w:rsid w:val="008A33DD"/>
    <w:rsid w:val="008B68E0"/>
    <w:rsid w:val="00917567"/>
    <w:rsid w:val="00931445"/>
    <w:rsid w:val="00955A3F"/>
    <w:rsid w:val="009668CC"/>
    <w:rsid w:val="00981FB3"/>
    <w:rsid w:val="009B0A4B"/>
    <w:rsid w:val="009B1AED"/>
    <w:rsid w:val="009F7A5B"/>
    <w:rsid w:val="00A7477E"/>
    <w:rsid w:val="00AB1BF0"/>
    <w:rsid w:val="00AC2231"/>
    <w:rsid w:val="00AD34D9"/>
    <w:rsid w:val="00AD7B61"/>
    <w:rsid w:val="00B247CB"/>
    <w:rsid w:val="00B4292D"/>
    <w:rsid w:val="00B7125E"/>
    <w:rsid w:val="00BD2760"/>
    <w:rsid w:val="00BE6647"/>
    <w:rsid w:val="00C02400"/>
    <w:rsid w:val="00C342FC"/>
    <w:rsid w:val="00C406C3"/>
    <w:rsid w:val="00C83FC2"/>
    <w:rsid w:val="00CE3A15"/>
    <w:rsid w:val="00D247DF"/>
    <w:rsid w:val="00D3296E"/>
    <w:rsid w:val="00D60267"/>
    <w:rsid w:val="00D95478"/>
    <w:rsid w:val="00DA2153"/>
    <w:rsid w:val="00DF2E4C"/>
    <w:rsid w:val="00E0763A"/>
    <w:rsid w:val="00F76459"/>
    <w:rsid w:val="00FA6B26"/>
    <w:rsid w:val="00FD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6D43B6-198D-4808-8C02-D7D913FFA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29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92D"/>
  </w:style>
  <w:style w:type="paragraph" w:styleId="Footer">
    <w:name w:val="footer"/>
    <w:basedOn w:val="Normal"/>
    <w:link w:val="FooterChar"/>
    <w:uiPriority w:val="99"/>
    <w:unhideWhenUsed/>
    <w:rsid w:val="00B429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9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1059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MVR</Company>
  <LinksUpToDate>false</LinksUpToDate>
  <CharactersWithSpaces>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Виолета Максимова Върбанова</dc:creator>
  <cp:lastModifiedBy>Yordan Bozhilov</cp:lastModifiedBy>
  <cp:revision>2</cp:revision>
  <cp:lastPrinted>2016-06-27T11:10:00Z</cp:lastPrinted>
  <dcterms:created xsi:type="dcterms:W3CDTF">2016-07-05T13:47:00Z</dcterms:created>
  <dcterms:modified xsi:type="dcterms:W3CDTF">2016-07-05T13:47:00Z</dcterms:modified>
</cp:coreProperties>
</file>